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D7D" w:rsidRDefault="0060216E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60216E">
        <w:rPr>
          <w:rFonts w:ascii="Arial" w:hAnsi="Arial" w:cs="Arial"/>
          <w:noProof/>
          <w:color w:val="282A2E"/>
          <w:sz w:val="26"/>
          <w:szCs w:val="26"/>
          <w:lang w:eastAsia="ru-RU"/>
        </w:rPr>
        <w:pict>
          <v:group id="Группа 7" o:spid="_x0000_s1026" style="position:absolute;left:0;text-align:left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6" o:spid="_x0000_s1027" type="#_x0000_t75" style="position:absolute;left:-1574;top:2280;width:13074;height:37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<v:imagedata r:id="rId8" o:title=""/>
            </v:shape>
            <v:shape id="Рисунок 4" o:spid="_x0000_s1028" type="#_x0000_t75" style="position:absolute;left:57217;top:-1910;width:19062;height:48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">
              <v:imagedata r:id="rId9" o:title=""/>
            </v:shape>
          </v:group>
        </w:pict>
      </w:r>
      <w:r w:rsidR="000D634C" w:rsidRPr="00FB470C">
        <w:rPr>
          <w:rFonts w:ascii="Arial" w:hAnsi="Arial"/>
          <w:b/>
          <w:color w:val="363194"/>
          <w:sz w:val="32"/>
          <w:szCs w:val="32"/>
        </w:rPr>
        <w:t>СРЕДНИЕ ЦЕНЫ НА ПРОДОВОЛЬСТВЕННЫЕ</w:t>
      </w:r>
    </w:p>
    <w:p w:rsidR="00A01D7D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FB470C">
        <w:rPr>
          <w:rFonts w:ascii="Arial" w:hAnsi="Arial"/>
          <w:b/>
          <w:color w:val="363194"/>
          <w:sz w:val="32"/>
          <w:szCs w:val="32"/>
        </w:rPr>
        <w:t>ТОВАРЫ, НАБЛЮДАЕМЫЕ В РАМКАХ</w:t>
      </w:r>
    </w:p>
    <w:p w:rsidR="00A01D7D" w:rsidRDefault="00A01D7D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>
        <w:rPr>
          <w:rFonts w:ascii="Arial" w:hAnsi="Arial"/>
          <w:b/>
          <w:color w:val="363194"/>
          <w:sz w:val="32"/>
          <w:szCs w:val="32"/>
        </w:rPr>
        <w:t xml:space="preserve">ЕЖЕНЕДЕЛЬНОГО </w:t>
      </w:r>
      <w:r w:rsidR="000D634C" w:rsidRPr="00FB470C">
        <w:rPr>
          <w:rFonts w:ascii="Arial" w:hAnsi="Arial"/>
          <w:b/>
          <w:color w:val="363194"/>
          <w:sz w:val="32"/>
          <w:szCs w:val="32"/>
        </w:rPr>
        <w:t>МОНИТОРИНГА ЦЕН</w:t>
      </w:r>
    </w:p>
    <w:p w:rsidR="000D634C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  <w:r w:rsidRPr="00FB470C">
        <w:rPr>
          <w:rFonts w:ascii="Arial" w:hAnsi="Arial"/>
          <w:b/>
          <w:color w:val="363194"/>
          <w:sz w:val="32"/>
          <w:szCs w:val="32"/>
        </w:rPr>
        <w:t>ПО</w:t>
      </w:r>
      <w:r w:rsidR="00A01D7D">
        <w:rPr>
          <w:rFonts w:ascii="Arial" w:hAnsi="Arial"/>
          <w:b/>
          <w:color w:val="363194"/>
          <w:sz w:val="32"/>
          <w:szCs w:val="32"/>
        </w:rPr>
        <w:t xml:space="preserve"> ЧЕЧЕНСКОЙ РЕСПУБЛИКЕ </w:t>
      </w:r>
      <w:r w:rsidRPr="00FB470C">
        <w:rPr>
          <w:rFonts w:ascii="Arial" w:hAnsi="Arial"/>
          <w:b/>
          <w:color w:val="363194"/>
          <w:sz w:val="32"/>
          <w:szCs w:val="32"/>
        </w:rPr>
        <w:t xml:space="preserve">НА </w:t>
      </w:r>
      <w:r w:rsidR="00B6492F">
        <w:rPr>
          <w:rFonts w:ascii="Arial" w:hAnsi="Arial"/>
          <w:b/>
          <w:color w:val="363194"/>
          <w:sz w:val="32"/>
          <w:szCs w:val="32"/>
        </w:rPr>
        <w:t>25</w:t>
      </w:r>
      <w:r w:rsidR="009B1309">
        <w:rPr>
          <w:rFonts w:ascii="Arial" w:hAnsi="Arial"/>
          <w:b/>
          <w:color w:val="363194"/>
          <w:sz w:val="32"/>
          <w:szCs w:val="32"/>
        </w:rPr>
        <w:t xml:space="preserve"> </w:t>
      </w:r>
      <w:r w:rsidR="004D0127">
        <w:rPr>
          <w:rFonts w:ascii="Arial" w:hAnsi="Arial"/>
          <w:b/>
          <w:color w:val="363194"/>
          <w:sz w:val="32"/>
          <w:szCs w:val="32"/>
        </w:rPr>
        <w:t>НО</w:t>
      </w:r>
      <w:r w:rsidR="006645CB">
        <w:rPr>
          <w:rFonts w:ascii="Arial" w:hAnsi="Arial"/>
          <w:b/>
          <w:color w:val="363194"/>
          <w:sz w:val="32"/>
          <w:szCs w:val="32"/>
        </w:rPr>
        <w:t xml:space="preserve">ЯБРЯ </w:t>
      </w:r>
      <w:r w:rsidRPr="00FB470C">
        <w:rPr>
          <w:rFonts w:ascii="Arial" w:hAnsi="Arial"/>
          <w:b/>
          <w:color w:val="363194"/>
          <w:sz w:val="32"/>
          <w:szCs w:val="32"/>
        </w:rPr>
        <w:t>2024 ГОДА</w:t>
      </w:r>
    </w:p>
    <w:p w:rsidR="000D634C" w:rsidRPr="00FB470C" w:rsidRDefault="000D634C" w:rsidP="000D634C">
      <w:pPr>
        <w:pStyle w:val="TableParagraph"/>
        <w:spacing w:before="71" w:line="240" w:lineRule="auto"/>
        <w:ind w:left="993"/>
        <w:jc w:val="left"/>
        <w:rPr>
          <w:rFonts w:ascii="Arial" w:hAnsi="Arial"/>
          <w:b/>
          <w:color w:val="363194"/>
          <w:sz w:val="32"/>
          <w:szCs w:val="32"/>
        </w:rPr>
      </w:pPr>
    </w:p>
    <w:tbl>
      <w:tblPr>
        <w:tblStyle w:val="11"/>
        <w:tblW w:w="9639" w:type="dxa"/>
        <w:tblInd w:w="959" w:type="dxa"/>
        <w:tblLayout w:type="fixed"/>
        <w:tblLook w:val="04A0"/>
      </w:tblPr>
      <w:tblGrid>
        <w:gridCol w:w="6237"/>
        <w:gridCol w:w="1559"/>
        <w:gridCol w:w="1843"/>
      </w:tblGrid>
      <w:tr w:rsidR="000D634C" w:rsidRPr="004B7E6A" w:rsidTr="00586C38">
        <w:trPr>
          <w:trHeight w:val="1065"/>
        </w:trPr>
        <w:tc>
          <w:tcPr>
            <w:tcW w:w="6237" w:type="dxa"/>
            <w:shd w:val="clear" w:color="auto" w:fill="EBEBEB"/>
            <w:vAlign w:val="center"/>
            <w:hideMark/>
          </w:tcPr>
          <w:p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1559" w:type="dxa"/>
            <w:shd w:val="clear" w:color="auto" w:fill="EBEBEB"/>
            <w:vAlign w:val="center"/>
            <w:hideMark/>
          </w:tcPr>
          <w:p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Средняя цена отчетного периода, руб.</w:t>
            </w:r>
          </w:p>
        </w:tc>
        <w:tc>
          <w:tcPr>
            <w:tcW w:w="1843" w:type="dxa"/>
            <w:tcBorders>
              <w:bottom w:val="single" w:sz="8" w:space="0" w:color="BFBFBF"/>
            </w:tcBorders>
            <w:shd w:val="clear" w:color="auto" w:fill="EBEBEB"/>
            <w:vAlign w:val="center"/>
            <w:hideMark/>
          </w:tcPr>
          <w:p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18"/>
                <w:szCs w:val="18"/>
              </w:rPr>
              <w:t>Индекс потребительских цен, %</w:t>
            </w:r>
          </w:p>
        </w:tc>
      </w:tr>
      <w:tr w:rsidR="00C0479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4794" w:rsidRPr="000D634C" w:rsidRDefault="00C0479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Говядина (кроме бескостного мяса), кг</w:t>
            </w:r>
          </w:p>
        </w:tc>
        <w:tc>
          <w:tcPr>
            <w:tcW w:w="1559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518,25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04794" w:rsidRPr="00824764" w:rsidTr="00586C38">
        <w:trPr>
          <w:trHeight w:val="283"/>
        </w:trPr>
        <w:tc>
          <w:tcPr>
            <w:tcW w:w="6237" w:type="dxa"/>
            <w:tcBorders>
              <w:bottom w:val="single" w:sz="8" w:space="0" w:color="BFBFBF"/>
            </w:tcBorders>
            <w:vAlign w:val="center"/>
            <w:hideMark/>
          </w:tcPr>
          <w:p w:rsidR="00C04794" w:rsidRPr="000D634C" w:rsidRDefault="00C0479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Баранина (кроме бескостного мяса), кг</w:t>
            </w:r>
          </w:p>
        </w:tc>
        <w:tc>
          <w:tcPr>
            <w:tcW w:w="1559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713,16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103,07</w:t>
            </w:r>
          </w:p>
        </w:tc>
      </w:tr>
      <w:tr w:rsidR="00C04794" w:rsidRPr="00824764" w:rsidTr="00586C38">
        <w:trPr>
          <w:trHeight w:val="283"/>
        </w:trPr>
        <w:tc>
          <w:tcPr>
            <w:tcW w:w="6237" w:type="dxa"/>
            <w:tcBorders>
              <w:top w:val="single" w:sz="8" w:space="0" w:color="BFBFBF"/>
            </w:tcBorders>
            <w:vAlign w:val="center"/>
            <w:hideMark/>
          </w:tcPr>
          <w:p w:rsidR="00C04794" w:rsidRPr="000D634C" w:rsidRDefault="00C0479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Куры охлажденные и мороженые, кг</w:t>
            </w:r>
          </w:p>
        </w:tc>
        <w:tc>
          <w:tcPr>
            <w:tcW w:w="1559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215,98</w:t>
            </w:r>
          </w:p>
        </w:tc>
        <w:tc>
          <w:tcPr>
            <w:tcW w:w="1843" w:type="dxa"/>
            <w:tcBorders>
              <w:top w:val="single" w:sz="8" w:space="0" w:color="BFBFBF"/>
              <w:bottom w:val="single" w:sz="8" w:space="0" w:color="BFBFBF"/>
            </w:tcBorders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99,96</w:t>
            </w:r>
          </w:p>
        </w:tc>
      </w:tr>
      <w:tr w:rsidR="00C0479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4794" w:rsidRPr="000D634C" w:rsidRDefault="00C0479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Сосиски, сардельки, кг</w:t>
            </w:r>
          </w:p>
        </w:tc>
        <w:tc>
          <w:tcPr>
            <w:tcW w:w="1559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467,61</w:t>
            </w:r>
          </w:p>
        </w:tc>
        <w:tc>
          <w:tcPr>
            <w:tcW w:w="1843" w:type="dxa"/>
            <w:tcBorders>
              <w:top w:val="single" w:sz="8" w:space="0" w:color="BFBFBF"/>
            </w:tcBorders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0479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4794" w:rsidRPr="000D634C" w:rsidRDefault="00C0479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Колбаса  полукопченая и варено-копченая, кг</w:t>
            </w:r>
          </w:p>
        </w:tc>
        <w:tc>
          <w:tcPr>
            <w:tcW w:w="1559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604,54</w:t>
            </w:r>
          </w:p>
        </w:tc>
        <w:tc>
          <w:tcPr>
            <w:tcW w:w="1843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99,80</w:t>
            </w:r>
          </w:p>
        </w:tc>
      </w:tr>
      <w:tr w:rsidR="00C0479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4794" w:rsidRPr="000D634C" w:rsidRDefault="00C0479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Колбаса вареная, кг</w:t>
            </w:r>
          </w:p>
        </w:tc>
        <w:tc>
          <w:tcPr>
            <w:tcW w:w="1559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528,58</w:t>
            </w:r>
          </w:p>
        </w:tc>
        <w:tc>
          <w:tcPr>
            <w:tcW w:w="1843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100,10</w:t>
            </w:r>
          </w:p>
        </w:tc>
      </w:tr>
      <w:tr w:rsidR="00C0479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4794" w:rsidRPr="000D634C" w:rsidRDefault="00C0479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Консервы мясные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1067,43</w:t>
            </w:r>
          </w:p>
        </w:tc>
        <w:tc>
          <w:tcPr>
            <w:tcW w:w="1843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0479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4794" w:rsidRPr="000D634C" w:rsidRDefault="00C0479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Рыба мороженая неразделанная, кг</w:t>
            </w:r>
          </w:p>
        </w:tc>
        <w:tc>
          <w:tcPr>
            <w:tcW w:w="1559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298,66</w:t>
            </w:r>
          </w:p>
        </w:tc>
        <w:tc>
          <w:tcPr>
            <w:tcW w:w="1843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100,11</w:t>
            </w:r>
          </w:p>
        </w:tc>
      </w:tr>
      <w:tr w:rsidR="00C0479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4794" w:rsidRPr="000D634C" w:rsidRDefault="00C0479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Масло сливочное, кг</w:t>
            </w:r>
          </w:p>
        </w:tc>
        <w:tc>
          <w:tcPr>
            <w:tcW w:w="1559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1118,40</w:t>
            </w:r>
          </w:p>
        </w:tc>
        <w:tc>
          <w:tcPr>
            <w:tcW w:w="1843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100,52</w:t>
            </w:r>
          </w:p>
        </w:tc>
      </w:tr>
      <w:tr w:rsidR="00C0479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4794" w:rsidRPr="000D634C" w:rsidRDefault="00C0479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Масло подсолнечное, л</w:t>
            </w:r>
          </w:p>
        </w:tc>
        <w:tc>
          <w:tcPr>
            <w:tcW w:w="1559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144,55</w:t>
            </w:r>
          </w:p>
        </w:tc>
        <w:tc>
          <w:tcPr>
            <w:tcW w:w="1843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101,15</w:t>
            </w:r>
          </w:p>
        </w:tc>
      </w:tr>
      <w:tr w:rsidR="00C0479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4794" w:rsidRPr="000D634C" w:rsidRDefault="00C0479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Маргарин, кг</w:t>
            </w:r>
          </w:p>
        </w:tc>
        <w:tc>
          <w:tcPr>
            <w:tcW w:w="1559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247,98</w:t>
            </w:r>
          </w:p>
        </w:tc>
        <w:tc>
          <w:tcPr>
            <w:tcW w:w="1843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100,69</w:t>
            </w:r>
          </w:p>
        </w:tc>
      </w:tr>
      <w:tr w:rsidR="00C0479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4794" w:rsidRPr="000D634C" w:rsidRDefault="00C0479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Молоко питьевое цельное пастеризованное 2,5-3,2% жирности, л</w:t>
            </w:r>
          </w:p>
        </w:tc>
        <w:tc>
          <w:tcPr>
            <w:tcW w:w="1559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105,01</w:t>
            </w:r>
          </w:p>
        </w:tc>
        <w:tc>
          <w:tcPr>
            <w:tcW w:w="1843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98,10</w:t>
            </w:r>
          </w:p>
        </w:tc>
      </w:tr>
      <w:tr w:rsidR="00C0479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4794" w:rsidRPr="000D634C" w:rsidRDefault="00C0479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Молоко питьевое цельное стерилизованное 2,5-3,2% жирности, л</w:t>
            </w:r>
          </w:p>
        </w:tc>
        <w:tc>
          <w:tcPr>
            <w:tcW w:w="1559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99,32</w:t>
            </w:r>
          </w:p>
        </w:tc>
        <w:tc>
          <w:tcPr>
            <w:tcW w:w="1843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99,94</w:t>
            </w:r>
          </w:p>
        </w:tc>
      </w:tr>
      <w:tr w:rsidR="00C0479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4794" w:rsidRPr="000D634C" w:rsidRDefault="00C0479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Сметана, кг</w:t>
            </w:r>
          </w:p>
        </w:tc>
        <w:tc>
          <w:tcPr>
            <w:tcW w:w="1559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297,07</w:t>
            </w:r>
          </w:p>
        </w:tc>
        <w:tc>
          <w:tcPr>
            <w:tcW w:w="1843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99,93</w:t>
            </w:r>
          </w:p>
        </w:tc>
      </w:tr>
      <w:tr w:rsidR="00C0479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4794" w:rsidRPr="000D634C" w:rsidRDefault="00C0479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Творог, кг</w:t>
            </w:r>
          </w:p>
        </w:tc>
        <w:tc>
          <w:tcPr>
            <w:tcW w:w="1559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413,21</w:t>
            </w:r>
          </w:p>
        </w:tc>
        <w:tc>
          <w:tcPr>
            <w:tcW w:w="1843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101,71</w:t>
            </w:r>
          </w:p>
        </w:tc>
      </w:tr>
      <w:tr w:rsidR="00C0479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4794" w:rsidRPr="000D634C" w:rsidRDefault="00C0479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Смеси сухие молочные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1042,54</w:t>
            </w:r>
          </w:p>
        </w:tc>
        <w:tc>
          <w:tcPr>
            <w:tcW w:w="1843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100,28</w:t>
            </w:r>
          </w:p>
        </w:tc>
      </w:tr>
      <w:tr w:rsidR="00C0479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4794" w:rsidRPr="000D634C" w:rsidRDefault="00C0479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770919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Сыры твердые, полутвердые и мягкие</w:t>
            </w: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, кг</w:t>
            </w:r>
          </w:p>
        </w:tc>
        <w:tc>
          <w:tcPr>
            <w:tcW w:w="1559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726,02</w:t>
            </w:r>
          </w:p>
        </w:tc>
        <w:tc>
          <w:tcPr>
            <w:tcW w:w="1843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102,06</w:t>
            </w:r>
          </w:p>
        </w:tc>
      </w:tr>
      <w:tr w:rsidR="00C0479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4794" w:rsidRPr="000D634C" w:rsidRDefault="00C0479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Консервы овощные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692,52</w:t>
            </w:r>
          </w:p>
        </w:tc>
        <w:tc>
          <w:tcPr>
            <w:tcW w:w="1843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100,85</w:t>
            </w:r>
          </w:p>
        </w:tc>
      </w:tr>
      <w:tr w:rsidR="00C0479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4794" w:rsidRPr="000D634C" w:rsidRDefault="00C0479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Консервы фруктово-ягодные для детского питания, кг</w:t>
            </w:r>
          </w:p>
        </w:tc>
        <w:tc>
          <w:tcPr>
            <w:tcW w:w="1559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587,17</w:t>
            </w:r>
          </w:p>
        </w:tc>
        <w:tc>
          <w:tcPr>
            <w:tcW w:w="1843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100,19</w:t>
            </w:r>
          </w:p>
        </w:tc>
      </w:tr>
      <w:tr w:rsidR="00C0479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4794" w:rsidRPr="000D634C" w:rsidRDefault="00C0479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Яйца куриные, 10 шт.</w:t>
            </w:r>
          </w:p>
        </w:tc>
        <w:tc>
          <w:tcPr>
            <w:tcW w:w="1559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101,70</w:t>
            </w:r>
          </w:p>
        </w:tc>
        <w:tc>
          <w:tcPr>
            <w:tcW w:w="1843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100,76</w:t>
            </w:r>
          </w:p>
        </w:tc>
      </w:tr>
      <w:tr w:rsidR="00C0479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4794" w:rsidRPr="000D634C" w:rsidRDefault="00C0479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Сахар-песок, кг</w:t>
            </w:r>
          </w:p>
        </w:tc>
        <w:tc>
          <w:tcPr>
            <w:tcW w:w="1559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84,32</w:t>
            </w:r>
          </w:p>
        </w:tc>
        <w:tc>
          <w:tcPr>
            <w:tcW w:w="1843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101,24</w:t>
            </w:r>
          </w:p>
        </w:tc>
      </w:tr>
      <w:tr w:rsidR="00C0479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4794" w:rsidRPr="000D634C" w:rsidRDefault="00C0479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Печенье, кг</w:t>
            </w:r>
          </w:p>
        </w:tc>
        <w:tc>
          <w:tcPr>
            <w:tcW w:w="1559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240,33</w:t>
            </w:r>
          </w:p>
        </w:tc>
        <w:tc>
          <w:tcPr>
            <w:tcW w:w="1843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100,41</w:t>
            </w:r>
          </w:p>
        </w:tc>
      </w:tr>
      <w:tr w:rsidR="00C0479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4794" w:rsidRPr="000D634C" w:rsidRDefault="00C0479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Чай черный байховый, кг</w:t>
            </w:r>
          </w:p>
        </w:tc>
        <w:tc>
          <w:tcPr>
            <w:tcW w:w="1559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1157,12</w:t>
            </w:r>
          </w:p>
        </w:tc>
        <w:tc>
          <w:tcPr>
            <w:tcW w:w="1843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100,25</w:t>
            </w:r>
          </w:p>
        </w:tc>
      </w:tr>
      <w:tr w:rsidR="00C0479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4794" w:rsidRPr="000D634C" w:rsidRDefault="00C0479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Соль поваренная пищевая, кг</w:t>
            </w:r>
          </w:p>
        </w:tc>
        <w:tc>
          <w:tcPr>
            <w:tcW w:w="1559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25,20</w:t>
            </w:r>
          </w:p>
        </w:tc>
        <w:tc>
          <w:tcPr>
            <w:tcW w:w="1843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101,61</w:t>
            </w:r>
          </w:p>
        </w:tc>
      </w:tr>
      <w:tr w:rsidR="00C0479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4794" w:rsidRPr="000D634C" w:rsidRDefault="00C0479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Мука пшеничная, кг</w:t>
            </w:r>
          </w:p>
        </w:tc>
        <w:tc>
          <w:tcPr>
            <w:tcW w:w="1559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49,05</w:t>
            </w:r>
          </w:p>
        </w:tc>
        <w:tc>
          <w:tcPr>
            <w:tcW w:w="1843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99,36</w:t>
            </w:r>
          </w:p>
        </w:tc>
      </w:tr>
      <w:tr w:rsidR="00C0479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4794" w:rsidRPr="000D634C" w:rsidRDefault="00C0479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Хлеб из ржаной муки и из смеси муки ржаной и пшеничной, кг</w:t>
            </w:r>
          </w:p>
        </w:tc>
        <w:tc>
          <w:tcPr>
            <w:tcW w:w="1559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75,56</w:t>
            </w:r>
          </w:p>
        </w:tc>
        <w:tc>
          <w:tcPr>
            <w:tcW w:w="1843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101,95</w:t>
            </w:r>
          </w:p>
        </w:tc>
      </w:tr>
      <w:tr w:rsidR="00C0479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4794" w:rsidRPr="000D634C" w:rsidRDefault="00C0479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Хлеб и булочные изделия из пшеничной муки различных сортов, кг</w:t>
            </w:r>
          </w:p>
        </w:tc>
        <w:tc>
          <w:tcPr>
            <w:tcW w:w="1559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62,28</w:t>
            </w:r>
          </w:p>
        </w:tc>
        <w:tc>
          <w:tcPr>
            <w:tcW w:w="1843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100,44</w:t>
            </w:r>
          </w:p>
        </w:tc>
      </w:tr>
      <w:tr w:rsidR="00C0479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4794" w:rsidRPr="000D634C" w:rsidRDefault="00C0479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Рис шлифованный, кг</w:t>
            </w:r>
          </w:p>
        </w:tc>
        <w:tc>
          <w:tcPr>
            <w:tcW w:w="1559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126,02</w:t>
            </w:r>
          </w:p>
        </w:tc>
        <w:tc>
          <w:tcPr>
            <w:tcW w:w="1843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98,72</w:t>
            </w:r>
          </w:p>
        </w:tc>
      </w:tr>
      <w:tr w:rsidR="00C0479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4794" w:rsidRPr="000D634C" w:rsidRDefault="00C0479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Пшено, кг</w:t>
            </w:r>
          </w:p>
        </w:tc>
        <w:tc>
          <w:tcPr>
            <w:tcW w:w="1559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68,07</w:t>
            </w:r>
          </w:p>
        </w:tc>
        <w:tc>
          <w:tcPr>
            <w:tcW w:w="1843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98,87</w:t>
            </w:r>
          </w:p>
        </w:tc>
      </w:tr>
      <w:tr w:rsidR="00C0479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4794" w:rsidRPr="000D634C" w:rsidRDefault="00C0479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Крупа гречневая-ядрица, кг</w:t>
            </w:r>
          </w:p>
        </w:tc>
        <w:tc>
          <w:tcPr>
            <w:tcW w:w="1559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92,16</w:t>
            </w:r>
          </w:p>
        </w:tc>
        <w:tc>
          <w:tcPr>
            <w:tcW w:w="1843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99,63</w:t>
            </w:r>
          </w:p>
        </w:tc>
      </w:tr>
      <w:tr w:rsidR="00C0479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4794" w:rsidRPr="000D634C" w:rsidRDefault="00C0479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Вермишель, кг</w:t>
            </w:r>
          </w:p>
        </w:tc>
        <w:tc>
          <w:tcPr>
            <w:tcW w:w="1559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109,49</w:t>
            </w:r>
          </w:p>
        </w:tc>
        <w:tc>
          <w:tcPr>
            <w:tcW w:w="1843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100,09</w:t>
            </w:r>
          </w:p>
        </w:tc>
      </w:tr>
      <w:tr w:rsidR="00C0479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4794" w:rsidRPr="000D634C" w:rsidRDefault="00C0479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Макаронные изделия из пшеничной муки высшего сорта, кг</w:t>
            </w:r>
          </w:p>
        </w:tc>
        <w:tc>
          <w:tcPr>
            <w:tcW w:w="1559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110,12</w:t>
            </w:r>
          </w:p>
        </w:tc>
        <w:tc>
          <w:tcPr>
            <w:tcW w:w="1843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100,70</w:t>
            </w:r>
          </w:p>
        </w:tc>
      </w:tr>
      <w:tr w:rsidR="00C04794" w:rsidRPr="00824764" w:rsidTr="00586C38">
        <w:trPr>
          <w:trHeight w:val="184"/>
        </w:trPr>
        <w:tc>
          <w:tcPr>
            <w:tcW w:w="6237" w:type="dxa"/>
            <w:vAlign w:val="center"/>
            <w:hideMark/>
          </w:tcPr>
          <w:p w:rsidR="00C04794" w:rsidRPr="000D634C" w:rsidRDefault="00C0479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Картофель, кг</w:t>
            </w:r>
          </w:p>
        </w:tc>
        <w:tc>
          <w:tcPr>
            <w:tcW w:w="1559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59,44</w:t>
            </w:r>
          </w:p>
        </w:tc>
        <w:tc>
          <w:tcPr>
            <w:tcW w:w="1843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102,01</w:t>
            </w:r>
          </w:p>
        </w:tc>
      </w:tr>
      <w:tr w:rsidR="00C04794" w:rsidRPr="00824764" w:rsidTr="00586C38">
        <w:trPr>
          <w:trHeight w:val="283"/>
        </w:trPr>
        <w:tc>
          <w:tcPr>
            <w:tcW w:w="6237" w:type="dxa"/>
            <w:vAlign w:val="center"/>
            <w:hideMark/>
          </w:tcPr>
          <w:p w:rsidR="00C04794" w:rsidRPr="000D634C" w:rsidRDefault="00C0479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Капуста белокочанная свежая, кг</w:t>
            </w:r>
          </w:p>
        </w:tc>
        <w:tc>
          <w:tcPr>
            <w:tcW w:w="1559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43,29</w:t>
            </w:r>
          </w:p>
        </w:tc>
        <w:tc>
          <w:tcPr>
            <w:tcW w:w="1843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97,33</w:t>
            </w:r>
          </w:p>
        </w:tc>
      </w:tr>
    </w:tbl>
    <w:p w:rsidR="000D634C" w:rsidRDefault="000D634C"/>
    <w:tbl>
      <w:tblPr>
        <w:tblStyle w:val="11"/>
        <w:tblW w:w="9497" w:type="dxa"/>
        <w:tblInd w:w="1101" w:type="dxa"/>
        <w:tblLayout w:type="fixed"/>
        <w:tblLook w:val="04A0"/>
      </w:tblPr>
      <w:tblGrid>
        <w:gridCol w:w="6095"/>
        <w:gridCol w:w="1559"/>
        <w:gridCol w:w="1843"/>
      </w:tblGrid>
      <w:tr w:rsidR="000D634C" w:rsidRPr="004B7E6A" w:rsidTr="000D634C">
        <w:trPr>
          <w:trHeight w:val="1181"/>
        </w:trPr>
        <w:tc>
          <w:tcPr>
            <w:tcW w:w="6095" w:type="dxa"/>
            <w:shd w:val="clear" w:color="auto" w:fill="EBEBEB"/>
            <w:vAlign w:val="center"/>
          </w:tcPr>
          <w:p w:rsidR="000D634C" w:rsidRPr="000D634C" w:rsidRDefault="000D634C" w:rsidP="003301F1">
            <w:pPr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lastRenderedPageBreak/>
              <w:t xml:space="preserve">Наименование товара </w:t>
            </w:r>
          </w:p>
        </w:tc>
        <w:tc>
          <w:tcPr>
            <w:tcW w:w="1559" w:type="dxa"/>
            <w:shd w:val="clear" w:color="auto" w:fill="EBEBEB"/>
            <w:noWrap/>
            <w:vAlign w:val="center"/>
          </w:tcPr>
          <w:p w:rsidR="000D634C" w:rsidRPr="000D634C" w:rsidRDefault="000D634C" w:rsidP="000D634C">
            <w:pPr>
              <w:ind w:left="-108"/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Средняя цена отчетного периода, руб.</w:t>
            </w:r>
          </w:p>
        </w:tc>
        <w:tc>
          <w:tcPr>
            <w:tcW w:w="1843" w:type="dxa"/>
            <w:shd w:val="clear" w:color="auto" w:fill="EBEBEB"/>
            <w:noWrap/>
            <w:vAlign w:val="center"/>
          </w:tcPr>
          <w:p w:rsidR="000D634C" w:rsidRPr="000D634C" w:rsidRDefault="000D634C" w:rsidP="000D634C">
            <w:pPr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</w:pPr>
            <w:r w:rsidRPr="000D634C">
              <w:rPr>
                <w:rFonts w:ascii="Arial" w:eastAsia="Times New Roman" w:hAnsi="Arial" w:cs="Arial"/>
                <w:b/>
                <w:bCs/>
                <w:color w:val="282A2E"/>
                <w:sz w:val="20"/>
                <w:szCs w:val="20"/>
              </w:rPr>
              <w:t>Индекс потребительских цен, %</w:t>
            </w:r>
          </w:p>
        </w:tc>
        <w:bookmarkStart w:id="0" w:name="_GoBack"/>
        <w:bookmarkEnd w:id="0"/>
      </w:tr>
      <w:tr w:rsidR="00C04794" w:rsidRPr="00824764" w:rsidTr="000D634C">
        <w:trPr>
          <w:trHeight w:val="283"/>
        </w:trPr>
        <w:tc>
          <w:tcPr>
            <w:tcW w:w="6095" w:type="dxa"/>
            <w:vAlign w:val="center"/>
          </w:tcPr>
          <w:p w:rsidR="00C04794" w:rsidRPr="000D634C" w:rsidRDefault="00C0479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Лук репчатый, кг</w:t>
            </w:r>
          </w:p>
        </w:tc>
        <w:tc>
          <w:tcPr>
            <w:tcW w:w="1559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41,92</w:t>
            </w:r>
          </w:p>
        </w:tc>
        <w:tc>
          <w:tcPr>
            <w:tcW w:w="1843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101,29</w:t>
            </w:r>
          </w:p>
        </w:tc>
      </w:tr>
      <w:tr w:rsidR="00C04794" w:rsidRPr="00824764" w:rsidTr="000D634C">
        <w:trPr>
          <w:trHeight w:val="283"/>
        </w:trPr>
        <w:tc>
          <w:tcPr>
            <w:tcW w:w="6095" w:type="dxa"/>
            <w:vAlign w:val="center"/>
          </w:tcPr>
          <w:p w:rsidR="00C04794" w:rsidRPr="000D634C" w:rsidRDefault="00C0479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Свёкла столовая, кг</w:t>
            </w:r>
          </w:p>
        </w:tc>
        <w:tc>
          <w:tcPr>
            <w:tcW w:w="1559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61,82</w:t>
            </w:r>
          </w:p>
        </w:tc>
        <w:tc>
          <w:tcPr>
            <w:tcW w:w="1843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96,32</w:t>
            </w:r>
          </w:p>
        </w:tc>
      </w:tr>
      <w:tr w:rsidR="00C04794" w:rsidRPr="00824764" w:rsidTr="000D634C">
        <w:trPr>
          <w:trHeight w:val="283"/>
        </w:trPr>
        <w:tc>
          <w:tcPr>
            <w:tcW w:w="6095" w:type="dxa"/>
            <w:vAlign w:val="center"/>
            <w:hideMark/>
          </w:tcPr>
          <w:p w:rsidR="00C04794" w:rsidRPr="000D634C" w:rsidRDefault="00C0479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Морковь, кг</w:t>
            </w:r>
          </w:p>
        </w:tc>
        <w:tc>
          <w:tcPr>
            <w:tcW w:w="1559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47,85</w:t>
            </w:r>
          </w:p>
        </w:tc>
        <w:tc>
          <w:tcPr>
            <w:tcW w:w="1843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97,29</w:t>
            </w:r>
          </w:p>
        </w:tc>
      </w:tr>
      <w:tr w:rsidR="00C04794" w:rsidRPr="00824764" w:rsidTr="000D634C">
        <w:trPr>
          <w:trHeight w:val="283"/>
        </w:trPr>
        <w:tc>
          <w:tcPr>
            <w:tcW w:w="6095" w:type="dxa"/>
            <w:vAlign w:val="center"/>
            <w:hideMark/>
          </w:tcPr>
          <w:p w:rsidR="00C04794" w:rsidRPr="000D634C" w:rsidRDefault="00C0479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Огурцы свежие, кг</w:t>
            </w:r>
          </w:p>
        </w:tc>
        <w:tc>
          <w:tcPr>
            <w:tcW w:w="1559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130,78</w:t>
            </w:r>
          </w:p>
        </w:tc>
        <w:tc>
          <w:tcPr>
            <w:tcW w:w="1843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100,37</w:t>
            </w:r>
          </w:p>
        </w:tc>
      </w:tr>
      <w:tr w:rsidR="00C04794" w:rsidRPr="00824764" w:rsidTr="000D634C">
        <w:trPr>
          <w:trHeight w:val="283"/>
        </w:trPr>
        <w:tc>
          <w:tcPr>
            <w:tcW w:w="6095" w:type="dxa"/>
            <w:vAlign w:val="center"/>
            <w:hideMark/>
          </w:tcPr>
          <w:p w:rsidR="00C04794" w:rsidRPr="000D634C" w:rsidRDefault="00C0479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Помидоры свежие, кг</w:t>
            </w:r>
          </w:p>
        </w:tc>
        <w:tc>
          <w:tcPr>
            <w:tcW w:w="1559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158,31</w:t>
            </w:r>
          </w:p>
        </w:tc>
        <w:tc>
          <w:tcPr>
            <w:tcW w:w="1843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103,10</w:t>
            </w:r>
          </w:p>
        </w:tc>
      </w:tr>
      <w:tr w:rsidR="00C04794" w:rsidRPr="00824764" w:rsidTr="000D634C">
        <w:trPr>
          <w:trHeight w:val="283"/>
        </w:trPr>
        <w:tc>
          <w:tcPr>
            <w:tcW w:w="6095" w:type="dxa"/>
            <w:vAlign w:val="center"/>
            <w:hideMark/>
          </w:tcPr>
          <w:p w:rsidR="00C04794" w:rsidRPr="000D634C" w:rsidRDefault="00C0479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Яблоки, кг</w:t>
            </w:r>
          </w:p>
        </w:tc>
        <w:tc>
          <w:tcPr>
            <w:tcW w:w="1559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104,58</w:t>
            </w:r>
          </w:p>
        </w:tc>
        <w:tc>
          <w:tcPr>
            <w:tcW w:w="1843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102,54</w:t>
            </w:r>
          </w:p>
        </w:tc>
      </w:tr>
      <w:tr w:rsidR="00C04794" w:rsidRPr="00824764" w:rsidTr="000D634C">
        <w:trPr>
          <w:trHeight w:val="283"/>
        </w:trPr>
        <w:tc>
          <w:tcPr>
            <w:tcW w:w="6095" w:type="dxa"/>
            <w:vAlign w:val="center"/>
            <w:hideMark/>
          </w:tcPr>
          <w:p w:rsidR="00C04794" w:rsidRPr="000D634C" w:rsidRDefault="00C04794" w:rsidP="00FB4AAD">
            <w:pPr>
              <w:rPr>
                <w:rFonts w:ascii="Arial" w:eastAsia="Times New Roman" w:hAnsi="Arial" w:cs="Arial"/>
                <w:color w:val="282A2E"/>
                <w:sz w:val="18"/>
                <w:szCs w:val="18"/>
              </w:rPr>
            </w:pPr>
            <w:r w:rsidRPr="000D634C">
              <w:rPr>
                <w:rFonts w:ascii="Arial" w:eastAsia="Times New Roman" w:hAnsi="Arial" w:cs="Arial"/>
                <w:color w:val="282A2E"/>
                <w:sz w:val="18"/>
                <w:szCs w:val="18"/>
              </w:rPr>
              <w:t>Бананы, кг</w:t>
            </w:r>
          </w:p>
        </w:tc>
        <w:tc>
          <w:tcPr>
            <w:tcW w:w="1559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161,93</w:t>
            </w:r>
          </w:p>
        </w:tc>
        <w:tc>
          <w:tcPr>
            <w:tcW w:w="1843" w:type="dxa"/>
            <w:noWrap/>
            <w:vAlign w:val="center"/>
          </w:tcPr>
          <w:p w:rsidR="00C04794" w:rsidRDefault="00C0479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101,67</w:t>
            </w:r>
          </w:p>
        </w:tc>
      </w:tr>
    </w:tbl>
    <w:p w:rsidR="008B180A" w:rsidRDefault="008B180A" w:rsidP="000D634C">
      <w:pPr>
        <w:pStyle w:val="TableParagraph"/>
        <w:tabs>
          <w:tab w:val="left" w:pos="9923"/>
        </w:tabs>
        <w:spacing w:before="71" w:line="240" w:lineRule="auto"/>
        <w:ind w:left="851" w:right="565"/>
        <w:rPr>
          <w:rFonts w:ascii="Arial" w:hAnsi="Arial" w:cs="Arial"/>
          <w:b/>
          <w:bCs/>
        </w:rPr>
      </w:pPr>
    </w:p>
    <w:sectPr w:rsidR="008B180A" w:rsidSect="0021605C">
      <w:headerReference w:type="default" r:id="rId10"/>
      <w:footerReference w:type="default" r:id="rId11"/>
      <w:headerReference w:type="first" r:id="rId12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D07" w:rsidRDefault="00621D07" w:rsidP="000A4F53">
      <w:pPr>
        <w:spacing w:after="0" w:line="240" w:lineRule="auto"/>
      </w:pPr>
      <w:r>
        <w:separator/>
      </w:r>
    </w:p>
  </w:endnote>
  <w:endnote w:type="continuationSeparator" w:id="1">
    <w:p w:rsidR="00621D07" w:rsidRDefault="00621D07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:rsidR="003301F1" w:rsidRPr="00D55929" w:rsidRDefault="0060216E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3301F1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C04794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:rsidR="003301F1" w:rsidRDefault="003301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D07" w:rsidRDefault="00621D07" w:rsidP="000A4F53">
      <w:pPr>
        <w:spacing w:after="0" w:line="240" w:lineRule="auto"/>
      </w:pPr>
      <w:r>
        <w:separator/>
      </w:r>
    </w:p>
  </w:footnote>
  <w:footnote w:type="continuationSeparator" w:id="1">
    <w:p w:rsidR="00621D07" w:rsidRDefault="00621D07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1F1" w:rsidRPr="000A4F53" w:rsidRDefault="003301F1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1F1" w:rsidRPr="00FE2126" w:rsidRDefault="003301F1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/>
  <w:rsids>
    <w:rsidRoot w:val="002370CF"/>
    <w:rsid w:val="00003175"/>
    <w:rsid w:val="000037D8"/>
    <w:rsid w:val="000326D0"/>
    <w:rsid w:val="000403CF"/>
    <w:rsid w:val="00065FC8"/>
    <w:rsid w:val="00077E17"/>
    <w:rsid w:val="00092995"/>
    <w:rsid w:val="000A4F53"/>
    <w:rsid w:val="000D634C"/>
    <w:rsid w:val="0010673A"/>
    <w:rsid w:val="001770CE"/>
    <w:rsid w:val="001C2934"/>
    <w:rsid w:val="001E4C22"/>
    <w:rsid w:val="001F11DC"/>
    <w:rsid w:val="001F66AB"/>
    <w:rsid w:val="0021605C"/>
    <w:rsid w:val="00216178"/>
    <w:rsid w:val="002370CF"/>
    <w:rsid w:val="00240DA0"/>
    <w:rsid w:val="002561C5"/>
    <w:rsid w:val="0026354E"/>
    <w:rsid w:val="002D799B"/>
    <w:rsid w:val="002E36A3"/>
    <w:rsid w:val="002E38E3"/>
    <w:rsid w:val="002E4066"/>
    <w:rsid w:val="002F43A8"/>
    <w:rsid w:val="003248EE"/>
    <w:rsid w:val="003301F1"/>
    <w:rsid w:val="003A1E77"/>
    <w:rsid w:val="003B463E"/>
    <w:rsid w:val="003D505E"/>
    <w:rsid w:val="00401FF7"/>
    <w:rsid w:val="00423F83"/>
    <w:rsid w:val="00442CD1"/>
    <w:rsid w:val="00451669"/>
    <w:rsid w:val="00477840"/>
    <w:rsid w:val="00496886"/>
    <w:rsid w:val="004A5C66"/>
    <w:rsid w:val="004B69E2"/>
    <w:rsid w:val="004D0127"/>
    <w:rsid w:val="004D1300"/>
    <w:rsid w:val="004D75C0"/>
    <w:rsid w:val="0050523C"/>
    <w:rsid w:val="00512E8C"/>
    <w:rsid w:val="00530D30"/>
    <w:rsid w:val="00586C38"/>
    <w:rsid w:val="005D4FDE"/>
    <w:rsid w:val="005F45B8"/>
    <w:rsid w:val="0060216E"/>
    <w:rsid w:val="00604E1D"/>
    <w:rsid w:val="00621D07"/>
    <w:rsid w:val="0065389D"/>
    <w:rsid w:val="006645CB"/>
    <w:rsid w:val="006D0D8F"/>
    <w:rsid w:val="006D3A24"/>
    <w:rsid w:val="006E61DF"/>
    <w:rsid w:val="00701F27"/>
    <w:rsid w:val="007238E9"/>
    <w:rsid w:val="00727DA1"/>
    <w:rsid w:val="0075483E"/>
    <w:rsid w:val="007579C9"/>
    <w:rsid w:val="00764271"/>
    <w:rsid w:val="00767191"/>
    <w:rsid w:val="00770919"/>
    <w:rsid w:val="00773F2F"/>
    <w:rsid w:val="007C5BAA"/>
    <w:rsid w:val="008076BC"/>
    <w:rsid w:val="0081278D"/>
    <w:rsid w:val="00826E1A"/>
    <w:rsid w:val="008B180A"/>
    <w:rsid w:val="008B7478"/>
    <w:rsid w:val="00921D17"/>
    <w:rsid w:val="00925A69"/>
    <w:rsid w:val="0094288E"/>
    <w:rsid w:val="009437F6"/>
    <w:rsid w:val="00976428"/>
    <w:rsid w:val="00983952"/>
    <w:rsid w:val="009B1309"/>
    <w:rsid w:val="009C3F79"/>
    <w:rsid w:val="009E193F"/>
    <w:rsid w:val="00A01D7D"/>
    <w:rsid w:val="00A06F52"/>
    <w:rsid w:val="00A249C9"/>
    <w:rsid w:val="00A27F77"/>
    <w:rsid w:val="00A55B1C"/>
    <w:rsid w:val="00A623A9"/>
    <w:rsid w:val="00AA354D"/>
    <w:rsid w:val="00B34E37"/>
    <w:rsid w:val="00B4544A"/>
    <w:rsid w:val="00B45D39"/>
    <w:rsid w:val="00B6492F"/>
    <w:rsid w:val="00B95517"/>
    <w:rsid w:val="00BA16A0"/>
    <w:rsid w:val="00BA1815"/>
    <w:rsid w:val="00BC1235"/>
    <w:rsid w:val="00BD3503"/>
    <w:rsid w:val="00BE0205"/>
    <w:rsid w:val="00BF4F91"/>
    <w:rsid w:val="00C01E5E"/>
    <w:rsid w:val="00C02EFB"/>
    <w:rsid w:val="00C04794"/>
    <w:rsid w:val="00C15DCB"/>
    <w:rsid w:val="00CA0225"/>
    <w:rsid w:val="00CA1919"/>
    <w:rsid w:val="00D01057"/>
    <w:rsid w:val="00D04954"/>
    <w:rsid w:val="00D55929"/>
    <w:rsid w:val="00D55ECE"/>
    <w:rsid w:val="00DA01F7"/>
    <w:rsid w:val="00DB5ABF"/>
    <w:rsid w:val="00DC3D74"/>
    <w:rsid w:val="00DF285A"/>
    <w:rsid w:val="00E42805"/>
    <w:rsid w:val="00E50226"/>
    <w:rsid w:val="00E845DD"/>
    <w:rsid w:val="00E915BD"/>
    <w:rsid w:val="00EF1F6C"/>
    <w:rsid w:val="00EF4C11"/>
    <w:rsid w:val="00EF4DB1"/>
    <w:rsid w:val="00F35A65"/>
    <w:rsid w:val="00F37CFA"/>
    <w:rsid w:val="00F52E4C"/>
    <w:rsid w:val="00F53220"/>
    <w:rsid w:val="00FA1A11"/>
    <w:rsid w:val="00FB4AAD"/>
    <w:rsid w:val="00FE1A54"/>
    <w:rsid w:val="00FE2126"/>
    <w:rsid w:val="00FE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0D30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table" w:customStyle="1" w:styleId="11">
    <w:name w:val="Сетка таблицы светлая1"/>
    <w:basedOn w:val="a1"/>
    <w:uiPriority w:val="40"/>
    <w:rsid w:val="00530D3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3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0D30"/>
    <w:pPr>
      <w:widowControl w:val="0"/>
      <w:autoSpaceDE w:val="0"/>
      <w:autoSpaceDN w:val="0"/>
      <w:spacing w:after="0" w:line="210" w:lineRule="exact"/>
      <w:jc w:val="right"/>
    </w:pPr>
    <w:rPr>
      <w:rFonts w:ascii="Microsoft Sans Serif" w:eastAsia="Microsoft Sans Serif" w:hAnsi="Microsoft Sans Serif" w:cs="Microsoft Sans Serif"/>
    </w:rPr>
  </w:style>
  <w:style w:type="table" w:customStyle="1" w:styleId="11">
    <w:name w:val="Сетка таблицы светлая1"/>
    <w:basedOn w:val="a1"/>
    <w:uiPriority w:val="40"/>
    <w:rsid w:val="00530D3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14DEF-4F1D-401F-BD43-DED2526E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95.MagomadovaRA</cp:lastModifiedBy>
  <cp:revision>4</cp:revision>
  <cp:lastPrinted>2024-06-27T08:07:00Z</cp:lastPrinted>
  <dcterms:created xsi:type="dcterms:W3CDTF">2024-11-27T08:34:00Z</dcterms:created>
  <dcterms:modified xsi:type="dcterms:W3CDTF">2024-11-27T08:41:00Z</dcterms:modified>
</cp:coreProperties>
</file>